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5944"/>
        <w:gridCol w:w="1820"/>
      </w:tblGrid>
      <w:tr w:rsidR="009D11D4" w:rsidRPr="00B16900" w:rsidTr="00912D31">
        <w:trPr>
          <w:trHeight w:val="1418"/>
          <w:jc w:val="center"/>
        </w:trPr>
        <w:tc>
          <w:tcPr>
            <w:tcW w:w="1573" w:type="dxa"/>
          </w:tcPr>
          <w:p w:rsidR="009D11D4" w:rsidRPr="00B16900" w:rsidRDefault="009D11D4" w:rsidP="00912D31">
            <w:pPr>
              <w:jc w:val="both"/>
              <w:rPr>
                <w:b/>
                <w:color w:val="800000"/>
              </w:rPr>
            </w:pPr>
            <w:r w:rsidRPr="00B16900">
              <w:rPr>
                <w:i/>
                <w:sz w:val="28"/>
              </w:rPr>
              <w:br w:type="page"/>
            </w:r>
            <w:r w:rsidRPr="00B16900">
              <w:rPr>
                <w:i/>
                <w:sz w:val="28"/>
              </w:rPr>
              <w:br w:type="page"/>
            </w:r>
            <w:r w:rsidRPr="00B16900">
              <w:rPr>
                <w:i/>
                <w:sz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1019175" cy="1047750"/>
                  <wp:effectExtent l="0" t="0" r="9525" b="0"/>
                  <wp:docPr id="2" name="Obrázok 3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4" w:type="dxa"/>
          </w:tcPr>
          <w:p w:rsidR="009D11D4" w:rsidRPr="00B16900" w:rsidRDefault="009D11D4" w:rsidP="00912D3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  <w:sz w:val="20"/>
                <w:szCs w:val="20"/>
              </w:rPr>
              <w:t>vysoká škola zdravotníctva a sociálnej práce</w:t>
            </w:r>
          </w:p>
          <w:p w:rsidR="009D11D4" w:rsidRPr="00B16900" w:rsidRDefault="009D11D4" w:rsidP="00912D3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  <w:sz w:val="20"/>
                <w:szCs w:val="20"/>
              </w:rPr>
              <w:t>sv. Alžbety, n. o. v bratislave</w:t>
            </w:r>
          </w:p>
          <w:p w:rsidR="009D11D4" w:rsidRPr="00B16900" w:rsidRDefault="009D11D4" w:rsidP="00912D31">
            <w:pPr>
              <w:jc w:val="center"/>
              <w:rPr>
                <w:rFonts w:ascii="Garamond" w:hAnsi="Garamond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</w:rPr>
              <w:t> </w:t>
            </w:r>
          </w:p>
          <w:p w:rsidR="009D11D4" w:rsidRPr="00B16900" w:rsidRDefault="009D11D4" w:rsidP="00912D3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  <w:sz w:val="18"/>
                <w:szCs w:val="18"/>
              </w:rPr>
              <w:t>Ústav sociálnych vied a zdravotníctva</w:t>
            </w:r>
          </w:p>
          <w:p w:rsidR="009D11D4" w:rsidRPr="00B16900" w:rsidRDefault="009D11D4" w:rsidP="00912D3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16900">
              <w:rPr>
                <w:rFonts w:ascii="Bookman Old Style" w:hAnsi="Bookman Old Style"/>
                <w:b/>
                <w:bCs/>
                <w:caps/>
                <w:sz w:val="18"/>
                <w:szCs w:val="18"/>
              </w:rPr>
              <w:t>BL. P. P. GOJDIČA a v. Hopku spišská Nová ves -  prešov</w:t>
            </w:r>
          </w:p>
          <w:p w:rsidR="009D11D4" w:rsidRPr="00B16900" w:rsidRDefault="009D11D4" w:rsidP="00912D31">
            <w:pPr>
              <w:jc w:val="center"/>
              <w:rPr>
                <w:b/>
                <w:i/>
                <w:color w:val="808000"/>
              </w:rPr>
            </w:pPr>
            <w:r w:rsidRPr="00B16900">
              <w:rPr>
                <w:b/>
                <w:bCs/>
                <w:caps/>
                <w:sz w:val="18"/>
                <w:szCs w:val="18"/>
                <w:lang w:val="cs-CZ"/>
              </w:rPr>
              <w:t> </w:t>
            </w:r>
            <w:r w:rsidRPr="00B16900">
              <w:rPr>
                <w:bCs/>
                <w:sz w:val="18"/>
                <w:szCs w:val="18"/>
                <w:lang w:val="cs-CZ"/>
              </w:rPr>
              <w:t>Jilemnického 1/A</w:t>
            </w:r>
            <w:r w:rsidRPr="00B16900">
              <w:rPr>
                <w:kern w:val="36"/>
                <w:sz w:val="18"/>
                <w:szCs w:val="18"/>
                <w:lang w:val="cs-CZ"/>
              </w:rPr>
              <w:t>, 080 01 Prešov</w:t>
            </w:r>
            <w:r w:rsidRPr="00B16900">
              <w:t xml:space="preserve"> </w:t>
            </w:r>
          </w:p>
        </w:tc>
        <w:tc>
          <w:tcPr>
            <w:tcW w:w="1531" w:type="dxa"/>
          </w:tcPr>
          <w:p w:rsidR="009D11D4" w:rsidRPr="00B16900" w:rsidRDefault="009D11D4" w:rsidP="00912D31">
            <w:pPr>
              <w:keepNext/>
              <w:jc w:val="center"/>
              <w:outlineLvl w:val="1"/>
              <w:rPr>
                <w:b/>
                <w:bCs/>
                <w:sz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57275" cy="1047750"/>
                  <wp:effectExtent l="0" t="0" r="9525" b="0"/>
                  <wp:docPr id="1" name="Obrázok 2" descr="Logo_uprave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Logo_uprave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1D4" w:rsidRDefault="009D11D4" w:rsidP="001134E3">
      <w:pPr>
        <w:jc w:val="center"/>
        <w:rPr>
          <w:b/>
          <w:sz w:val="28"/>
          <w:szCs w:val="28"/>
        </w:rPr>
      </w:pPr>
    </w:p>
    <w:p w:rsidR="009D11D4" w:rsidRDefault="009D11D4" w:rsidP="001134E3">
      <w:pPr>
        <w:jc w:val="center"/>
        <w:rPr>
          <w:b/>
          <w:sz w:val="28"/>
          <w:szCs w:val="28"/>
        </w:rPr>
      </w:pPr>
    </w:p>
    <w:p w:rsidR="001134E3" w:rsidRDefault="001134E3" w:rsidP="001134E3">
      <w:pPr>
        <w:jc w:val="center"/>
        <w:rPr>
          <w:b/>
          <w:sz w:val="28"/>
          <w:szCs w:val="28"/>
        </w:rPr>
      </w:pPr>
      <w:r w:rsidRPr="00416729">
        <w:rPr>
          <w:b/>
          <w:sz w:val="28"/>
          <w:szCs w:val="28"/>
        </w:rPr>
        <w:t>Manažment v</w:t>
      </w:r>
      <w:r>
        <w:rPr>
          <w:b/>
          <w:sz w:val="28"/>
          <w:szCs w:val="28"/>
        </w:rPr>
        <w:t> </w:t>
      </w:r>
      <w:r w:rsidRPr="00416729">
        <w:rPr>
          <w:b/>
          <w:sz w:val="28"/>
          <w:szCs w:val="28"/>
        </w:rPr>
        <w:t>ošetrovateľstve</w:t>
      </w:r>
    </w:p>
    <w:p w:rsidR="001134E3" w:rsidRPr="00416729" w:rsidRDefault="001134E3" w:rsidP="001134E3">
      <w:pPr>
        <w:jc w:val="center"/>
        <w:rPr>
          <w:b/>
          <w:sz w:val="28"/>
          <w:szCs w:val="28"/>
        </w:rPr>
      </w:pPr>
    </w:p>
    <w:p w:rsidR="001134E3" w:rsidRDefault="001134E3" w:rsidP="001134E3">
      <w:pPr>
        <w:jc w:val="center"/>
        <w:rPr>
          <w:sz w:val="26"/>
          <w:szCs w:val="26"/>
        </w:rPr>
      </w:pPr>
    </w:p>
    <w:p w:rsidR="001134E3" w:rsidRDefault="001134E3" w:rsidP="001134E3">
      <w:pPr>
        <w:rPr>
          <w:sz w:val="26"/>
          <w:szCs w:val="26"/>
        </w:rPr>
      </w:pPr>
    </w:p>
    <w:p w:rsidR="001134E3" w:rsidRPr="00D512B1" w:rsidRDefault="005B6BE0" w:rsidP="00D512B1">
      <w:pPr>
        <w:numPr>
          <w:ilvl w:val="0"/>
          <w:numId w:val="3"/>
        </w:numPr>
        <w:spacing w:line="276" w:lineRule="auto"/>
        <w:jc w:val="both"/>
      </w:pPr>
      <w:r w:rsidRPr="00D512B1">
        <w:t xml:space="preserve">Vymedzenie pojmu manažment podľa rôznych autorov, </w:t>
      </w:r>
      <w:r w:rsidR="000470FA" w:rsidRPr="00D512B1">
        <w:t xml:space="preserve">základné koncepcie manažmentu, </w:t>
      </w:r>
      <w:r w:rsidR="00DD7BF5" w:rsidRPr="00D512B1">
        <w:t>rozvoj ošetrovateľského manažmentu.</w:t>
      </w:r>
      <w:r w:rsidR="001134E3" w:rsidRPr="00D512B1">
        <w:tab/>
      </w:r>
    </w:p>
    <w:p w:rsidR="001134E3" w:rsidRPr="00D512B1" w:rsidRDefault="001134E3" w:rsidP="00D512B1">
      <w:pPr>
        <w:spacing w:line="276" w:lineRule="auto"/>
        <w:ind w:firstLine="60"/>
        <w:jc w:val="both"/>
      </w:pPr>
    </w:p>
    <w:p w:rsidR="00BC547D" w:rsidRPr="00D512B1" w:rsidRDefault="00BC547D" w:rsidP="00D512B1">
      <w:pPr>
        <w:numPr>
          <w:ilvl w:val="0"/>
          <w:numId w:val="3"/>
        </w:numPr>
        <w:spacing w:line="276" w:lineRule="auto"/>
        <w:jc w:val="both"/>
      </w:pPr>
      <w:r w:rsidRPr="00D512B1">
        <w:t>Osobnosť manažéra, profesionálny image,</w:t>
      </w:r>
      <w:r w:rsidR="00C43C9F" w:rsidRPr="00D512B1">
        <w:t xml:space="preserve"> roly manažérov ošetrovateľstva</w:t>
      </w:r>
      <w:r w:rsidRPr="00D512B1">
        <w:t>.</w:t>
      </w:r>
    </w:p>
    <w:p w:rsidR="00BC547D" w:rsidRPr="00D512B1" w:rsidRDefault="00BC547D" w:rsidP="00D512B1">
      <w:pPr>
        <w:spacing w:line="276" w:lineRule="auto"/>
        <w:jc w:val="both"/>
      </w:pPr>
    </w:p>
    <w:p w:rsidR="001134E3" w:rsidRPr="00D512B1" w:rsidRDefault="000470FA" w:rsidP="00D512B1">
      <w:pPr>
        <w:numPr>
          <w:ilvl w:val="0"/>
          <w:numId w:val="3"/>
        </w:numPr>
        <w:spacing w:line="276" w:lineRule="auto"/>
        <w:jc w:val="both"/>
      </w:pPr>
      <w:r w:rsidRPr="00D512B1">
        <w:t xml:space="preserve">Moderný manažment ošetrovateľstva. Manažér ošetrovateľstva a jeho zodpovednosť. Profil a osobnostné črty sestry manažérky. Etapy vývoja kariéry sestry manažérky. </w:t>
      </w:r>
    </w:p>
    <w:p w:rsidR="00513B88" w:rsidRPr="00D512B1" w:rsidRDefault="00513B88" w:rsidP="00D512B1">
      <w:pPr>
        <w:spacing w:line="276" w:lineRule="auto"/>
        <w:jc w:val="both"/>
      </w:pPr>
    </w:p>
    <w:p w:rsidR="001134E3" w:rsidRPr="00D512B1" w:rsidRDefault="005B6BE0" w:rsidP="00D512B1">
      <w:pPr>
        <w:numPr>
          <w:ilvl w:val="0"/>
          <w:numId w:val="3"/>
        </w:numPr>
        <w:spacing w:line="276" w:lineRule="auto"/>
        <w:jc w:val="both"/>
      </w:pPr>
      <w:r w:rsidRPr="00D512B1">
        <w:t>Funkcie manažmentu – plánovanie, organizovanie, vedenie a kontrola, š</w:t>
      </w:r>
      <w:r w:rsidR="001134E3" w:rsidRPr="00D512B1">
        <w:t>pecifiká v zdravotníctve a v ošetrovateľstve.</w:t>
      </w:r>
    </w:p>
    <w:p w:rsidR="001134E3" w:rsidRPr="00D512B1" w:rsidRDefault="001134E3" w:rsidP="00D512B1">
      <w:pPr>
        <w:spacing w:line="276" w:lineRule="auto"/>
        <w:jc w:val="both"/>
      </w:pPr>
    </w:p>
    <w:p w:rsidR="00BC547D" w:rsidRPr="00D512B1" w:rsidRDefault="00BC547D" w:rsidP="00D512B1">
      <w:pPr>
        <w:numPr>
          <w:ilvl w:val="0"/>
          <w:numId w:val="3"/>
        </w:numPr>
        <w:spacing w:line="276" w:lineRule="auto"/>
        <w:jc w:val="both"/>
      </w:pPr>
      <w:r w:rsidRPr="00D512B1">
        <w:t>Uplat</w:t>
      </w:r>
      <w:r w:rsidR="00C43C9F" w:rsidRPr="00D512B1">
        <w:t>ne</w:t>
      </w:r>
      <w:r w:rsidRPr="00D512B1">
        <w:t>nie funkcie vedenia v manažmente ošetrovateľstva. Vedenie pracovníkov,  základné štýly riadiacej práce v ošetrovateľstve.</w:t>
      </w:r>
    </w:p>
    <w:p w:rsidR="00BC547D" w:rsidRPr="00D512B1" w:rsidRDefault="00BC547D" w:rsidP="00D512B1">
      <w:pPr>
        <w:spacing w:line="276" w:lineRule="auto"/>
        <w:jc w:val="both"/>
      </w:pPr>
    </w:p>
    <w:p w:rsidR="001134E3" w:rsidRPr="00D512B1" w:rsidRDefault="00DD7BF5" w:rsidP="00D512B1">
      <w:pPr>
        <w:numPr>
          <w:ilvl w:val="0"/>
          <w:numId w:val="3"/>
        </w:numPr>
        <w:spacing w:line="276" w:lineRule="auto"/>
        <w:jc w:val="both"/>
      </w:pPr>
      <w:r w:rsidRPr="00D512B1">
        <w:t>Organizačná kultúra, b</w:t>
      </w:r>
      <w:r w:rsidR="001134E3" w:rsidRPr="00D512B1">
        <w:t>udovanie a riadenie tímov, vlastnosti</w:t>
      </w:r>
      <w:r w:rsidR="005B6BE0" w:rsidRPr="00D512B1">
        <w:t xml:space="preserve"> tímu</w:t>
      </w:r>
      <w:r w:rsidR="001134E3" w:rsidRPr="00D512B1">
        <w:t xml:space="preserve">, vplyv vedúceho na tím. </w:t>
      </w:r>
    </w:p>
    <w:p w:rsidR="00FD4925" w:rsidRPr="00D512B1" w:rsidRDefault="00FD4925" w:rsidP="00D512B1">
      <w:pPr>
        <w:spacing w:line="276" w:lineRule="auto"/>
        <w:jc w:val="both"/>
      </w:pPr>
    </w:p>
    <w:p w:rsidR="001134E3" w:rsidRPr="00D512B1" w:rsidRDefault="00FD4925" w:rsidP="00D512B1">
      <w:pPr>
        <w:numPr>
          <w:ilvl w:val="0"/>
          <w:numId w:val="3"/>
        </w:numPr>
        <w:spacing w:line="276" w:lineRule="auto"/>
        <w:jc w:val="both"/>
      </w:pPr>
      <w:r w:rsidRPr="00D512B1">
        <w:t>Konflikty – charakteristika, príčiny vzniku, riadenie a rozhodovanie konfliktov.</w:t>
      </w:r>
    </w:p>
    <w:p w:rsidR="001134E3" w:rsidRPr="00D512B1" w:rsidRDefault="001134E3" w:rsidP="00D512B1">
      <w:pPr>
        <w:spacing w:line="276" w:lineRule="auto"/>
        <w:jc w:val="both"/>
      </w:pPr>
    </w:p>
    <w:p w:rsidR="00164036" w:rsidRPr="00D512B1" w:rsidRDefault="00DD7BF5" w:rsidP="00D512B1">
      <w:pPr>
        <w:numPr>
          <w:ilvl w:val="0"/>
          <w:numId w:val="3"/>
        </w:numPr>
        <w:spacing w:line="276" w:lineRule="auto"/>
        <w:jc w:val="both"/>
      </w:pPr>
      <w:r w:rsidRPr="00D512B1">
        <w:t>Motivácia</w:t>
      </w:r>
      <w:r w:rsidR="001567D8" w:rsidRPr="00D512B1">
        <w:t>,</w:t>
      </w:r>
      <w:r w:rsidRPr="00D512B1">
        <w:t xml:space="preserve"> </w:t>
      </w:r>
      <w:r w:rsidR="001567D8" w:rsidRPr="00D512B1">
        <w:t xml:space="preserve">teórie motivácie – základné rozdelenie a charakteristika. </w:t>
      </w:r>
      <w:r w:rsidR="00743B4A" w:rsidRPr="00D512B1">
        <w:t>Pracovná motivácia a motivovanie podriadených v ošetrovateľstve.</w:t>
      </w:r>
    </w:p>
    <w:p w:rsidR="00513B88" w:rsidRPr="00D512B1" w:rsidRDefault="00513B88" w:rsidP="00D512B1">
      <w:pPr>
        <w:spacing w:line="276" w:lineRule="auto"/>
        <w:jc w:val="both"/>
      </w:pPr>
    </w:p>
    <w:p w:rsidR="00C52C78" w:rsidRPr="00D512B1" w:rsidRDefault="00C52C78" w:rsidP="00D512B1">
      <w:pPr>
        <w:numPr>
          <w:ilvl w:val="0"/>
          <w:numId w:val="3"/>
        </w:numPr>
        <w:spacing w:line="276" w:lineRule="auto"/>
        <w:jc w:val="both"/>
      </w:pPr>
      <w:r w:rsidRPr="00D512B1">
        <w:t>Manažérska komunikácia ako nástroj riadenia. Komunikácia na rôznych stupňoch riadenia. Verbálne a neverbálne formy manažérskej komunikácie. Prekážky efektívnej komunikácie.</w:t>
      </w:r>
    </w:p>
    <w:p w:rsidR="00C52C78" w:rsidRPr="00D512B1" w:rsidRDefault="00C52C78" w:rsidP="00D512B1">
      <w:pPr>
        <w:pStyle w:val="Odsekzoznamu"/>
        <w:spacing w:line="276" w:lineRule="auto"/>
      </w:pPr>
    </w:p>
    <w:p w:rsidR="00C52C78" w:rsidRPr="00D512B1" w:rsidRDefault="00C52C78" w:rsidP="00D512B1">
      <w:pPr>
        <w:numPr>
          <w:ilvl w:val="0"/>
          <w:numId w:val="3"/>
        </w:numPr>
        <w:spacing w:line="276" w:lineRule="auto"/>
        <w:jc w:val="both"/>
      </w:pPr>
      <w:r w:rsidRPr="00D512B1">
        <w:t>Príprava a priebeh pracovných porád. Proces vedenia porád.</w:t>
      </w:r>
    </w:p>
    <w:p w:rsidR="00C52C78" w:rsidRPr="00D512B1" w:rsidRDefault="00C52C78" w:rsidP="00D512B1">
      <w:pPr>
        <w:pStyle w:val="Odsekzoznamu"/>
        <w:spacing w:line="276" w:lineRule="auto"/>
      </w:pPr>
    </w:p>
    <w:p w:rsidR="00164036" w:rsidRPr="00D512B1" w:rsidRDefault="00B8508C" w:rsidP="00D512B1">
      <w:pPr>
        <w:numPr>
          <w:ilvl w:val="0"/>
          <w:numId w:val="3"/>
        </w:numPr>
        <w:spacing w:line="276" w:lineRule="auto"/>
        <w:jc w:val="both"/>
      </w:pPr>
      <w:r w:rsidRPr="00D512B1">
        <w:t>Riadenie personálnych zdrojov, proces a personálny plán, úloha manažmentu v plánovaní personálu, personálne zdroje v ošetrovateľskej starostlivosti.</w:t>
      </w:r>
    </w:p>
    <w:p w:rsidR="00B8508C" w:rsidRPr="00D512B1" w:rsidRDefault="00B8508C" w:rsidP="00D512B1">
      <w:pPr>
        <w:spacing w:line="276" w:lineRule="auto"/>
        <w:jc w:val="both"/>
      </w:pPr>
    </w:p>
    <w:p w:rsidR="00164036" w:rsidRPr="00D512B1" w:rsidRDefault="00B8508C" w:rsidP="00D512B1">
      <w:pPr>
        <w:numPr>
          <w:ilvl w:val="0"/>
          <w:numId w:val="3"/>
        </w:numPr>
        <w:spacing w:line="276" w:lineRule="auto"/>
        <w:jc w:val="both"/>
      </w:pPr>
      <w:r w:rsidRPr="00D512B1">
        <w:t>Riadenie časových zdrojov, časový manažment, princípy, prekážky efektívneho časového manažmentu, časové zdroje v ošetrovateľskej starostlivosti.</w:t>
      </w:r>
    </w:p>
    <w:p w:rsidR="00D84A03" w:rsidRPr="00D512B1" w:rsidRDefault="00D84A03" w:rsidP="00D512B1">
      <w:pPr>
        <w:spacing w:line="276" w:lineRule="auto"/>
        <w:jc w:val="both"/>
      </w:pPr>
    </w:p>
    <w:p w:rsidR="00A86946" w:rsidRPr="00D512B1" w:rsidRDefault="00D84A03" w:rsidP="00D512B1">
      <w:pPr>
        <w:numPr>
          <w:ilvl w:val="0"/>
          <w:numId w:val="3"/>
        </w:numPr>
        <w:spacing w:line="276" w:lineRule="auto"/>
        <w:jc w:val="both"/>
      </w:pPr>
      <w:r w:rsidRPr="00D512B1">
        <w:lastRenderedPageBreak/>
        <w:t xml:space="preserve">Manažment financií v ošetrovateľstve, rozpočet, jeho tvorba, účtovníctvo, príprava rozpočtu, náklady,  výnosy,  zdroje. </w:t>
      </w:r>
      <w:r w:rsidR="001567D8" w:rsidRPr="00D512B1">
        <w:t>Podnikateľský plán a jeho význam.</w:t>
      </w:r>
    </w:p>
    <w:p w:rsidR="00513B88" w:rsidRPr="00D512B1" w:rsidRDefault="00513B88" w:rsidP="00D512B1">
      <w:pPr>
        <w:spacing w:line="276" w:lineRule="auto"/>
        <w:jc w:val="both"/>
      </w:pPr>
    </w:p>
    <w:p w:rsidR="00A86946" w:rsidRPr="00D512B1" w:rsidRDefault="00A86946" w:rsidP="00D512B1">
      <w:pPr>
        <w:numPr>
          <w:ilvl w:val="0"/>
          <w:numId w:val="3"/>
        </w:numPr>
        <w:spacing w:line="276" w:lineRule="auto"/>
        <w:jc w:val="both"/>
      </w:pPr>
      <w:r w:rsidRPr="00D512B1">
        <w:t xml:space="preserve">Právne a etické aspekty v riadení ošetrovateľstva – </w:t>
      </w:r>
      <w:r w:rsidR="00D84A03" w:rsidRPr="00D512B1">
        <w:t>p</w:t>
      </w:r>
      <w:r w:rsidRPr="00D512B1">
        <w:t>rávne otázky v ošetrovateľstve, etická zodpovednosť manažérov ošetrovateľstva, bariéry v etickom rozhodovaní, etické rozhodnutia v ošetrovateľskej praxi.</w:t>
      </w:r>
    </w:p>
    <w:p w:rsidR="00A86946" w:rsidRPr="00D512B1" w:rsidRDefault="00A86946" w:rsidP="00D512B1">
      <w:pPr>
        <w:spacing w:line="276" w:lineRule="auto"/>
        <w:jc w:val="both"/>
      </w:pPr>
    </w:p>
    <w:p w:rsidR="00A86946" w:rsidRPr="00D512B1" w:rsidRDefault="00513B88" w:rsidP="00D512B1">
      <w:pPr>
        <w:numPr>
          <w:ilvl w:val="0"/>
          <w:numId w:val="3"/>
        </w:numPr>
        <w:spacing w:line="276" w:lineRule="auto"/>
        <w:jc w:val="both"/>
      </w:pPr>
      <w:r w:rsidRPr="00D512B1">
        <w:t xml:space="preserve">Manažment ošetrovateľskej starostlivosti v ústavnej zdravotnej starostlivosti. </w:t>
      </w:r>
    </w:p>
    <w:p w:rsidR="00513B88" w:rsidRPr="00D512B1" w:rsidRDefault="00513B88" w:rsidP="00D512B1">
      <w:pPr>
        <w:spacing w:line="276" w:lineRule="auto"/>
        <w:jc w:val="both"/>
      </w:pPr>
    </w:p>
    <w:p w:rsidR="00B35D0B" w:rsidRPr="00D512B1" w:rsidRDefault="005C54EE" w:rsidP="00D512B1">
      <w:pPr>
        <w:numPr>
          <w:ilvl w:val="0"/>
          <w:numId w:val="3"/>
        </w:numPr>
        <w:spacing w:line="276" w:lineRule="auto"/>
        <w:jc w:val="both"/>
      </w:pPr>
      <w:r w:rsidRPr="00D512B1">
        <w:t>Manažment ošetrovateľskej</w:t>
      </w:r>
      <w:r w:rsidR="0082106C" w:rsidRPr="00D512B1">
        <w:t xml:space="preserve"> starostlivosti v ambulantnej </w:t>
      </w:r>
      <w:r w:rsidR="00513B88" w:rsidRPr="00D512B1">
        <w:t>zdravotnej starostlivosti. Kontinuálna zdravotná a ošetrovateľská starostlivosť</w:t>
      </w:r>
      <w:r w:rsidR="00D84A03" w:rsidRPr="00D512B1">
        <w:t>.</w:t>
      </w:r>
    </w:p>
    <w:p w:rsidR="00BC547D" w:rsidRPr="00D512B1" w:rsidRDefault="00BC547D" w:rsidP="00D512B1">
      <w:pPr>
        <w:spacing w:line="276" w:lineRule="auto"/>
        <w:jc w:val="both"/>
      </w:pPr>
    </w:p>
    <w:p w:rsidR="00B35D0B" w:rsidRPr="00D512B1" w:rsidRDefault="001567D8" w:rsidP="00D512B1">
      <w:pPr>
        <w:numPr>
          <w:ilvl w:val="0"/>
          <w:numId w:val="3"/>
        </w:numPr>
        <w:spacing w:line="276" w:lineRule="auto"/>
        <w:jc w:val="both"/>
      </w:pPr>
      <w:r w:rsidRPr="00D512B1">
        <w:t>P</w:t>
      </w:r>
      <w:r w:rsidR="007B2D78" w:rsidRPr="00D512B1">
        <w:t xml:space="preserve">racovná zmluva, druhy pracovného pomeru, </w:t>
      </w:r>
      <w:r w:rsidRPr="00D512B1">
        <w:t xml:space="preserve">vznik a </w:t>
      </w:r>
      <w:r w:rsidR="007B2D78" w:rsidRPr="00D512B1">
        <w:t xml:space="preserve">skončenie pracovného pomeru.  </w:t>
      </w:r>
    </w:p>
    <w:p w:rsidR="00BC547D" w:rsidRPr="00D512B1" w:rsidRDefault="00BC547D" w:rsidP="00D512B1">
      <w:pPr>
        <w:spacing w:line="276" w:lineRule="auto"/>
        <w:jc w:val="both"/>
      </w:pPr>
    </w:p>
    <w:p w:rsidR="00BC547D" w:rsidRPr="00D512B1" w:rsidRDefault="00BC547D" w:rsidP="00D512B1">
      <w:pPr>
        <w:numPr>
          <w:ilvl w:val="0"/>
          <w:numId w:val="3"/>
        </w:numPr>
        <w:spacing w:line="276" w:lineRule="auto"/>
        <w:jc w:val="both"/>
      </w:pPr>
      <w:r w:rsidRPr="00D512B1">
        <w:t xml:space="preserve">Prekážky v práci na strane zamestnanca a zamestnávateľa. </w:t>
      </w:r>
    </w:p>
    <w:p w:rsidR="00BC547D" w:rsidRPr="00D512B1" w:rsidRDefault="00BC547D" w:rsidP="00D512B1">
      <w:pPr>
        <w:spacing w:line="276" w:lineRule="auto"/>
        <w:jc w:val="both"/>
      </w:pPr>
    </w:p>
    <w:p w:rsidR="00B35D0B" w:rsidRPr="00D512B1" w:rsidRDefault="00BC547D" w:rsidP="00D512B1">
      <w:pPr>
        <w:numPr>
          <w:ilvl w:val="0"/>
          <w:numId w:val="3"/>
        </w:numPr>
        <w:spacing w:line="276" w:lineRule="auto"/>
        <w:jc w:val="both"/>
      </w:pPr>
      <w:r w:rsidRPr="00D512B1">
        <w:t>Pracovný čas. Rozvrhnutie pracovného času, pružný pracovný čas, práca nadčas, pracovná pohotovosť.</w:t>
      </w:r>
    </w:p>
    <w:p w:rsidR="00B35D0B" w:rsidRPr="00D512B1" w:rsidRDefault="00B35D0B" w:rsidP="00D512B1">
      <w:pPr>
        <w:spacing w:line="276" w:lineRule="auto"/>
        <w:jc w:val="both"/>
      </w:pPr>
    </w:p>
    <w:p w:rsidR="007B2D78" w:rsidRPr="00D512B1" w:rsidRDefault="007B2D78" w:rsidP="00D512B1">
      <w:pPr>
        <w:numPr>
          <w:ilvl w:val="0"/>
          <w:numId w:val="3"/>
        </w:numPr>
        <w:spacing w:line="276" w:lineRule="auto"/>
        <w:jc w:val="both"/>
      </w:pPr>
      <w:r w:rsidRPr="00D512B1">
        <w:t>Zodpovednosť zamestnanca a zamestnávateľa – všeobecná zodpovednosť, osobitné prípady zodpovednosti a náhrada škody.</w:t>
      </w:r>
    </w:p>
    <w:p w:rsidR="0082106C" w:rsidRPr="00D512B1" w:rsidRDefault="0082106C" w:rsidP="00D512B1">
      <w:pPr>
        <w:spacing w:line="276" w:lineRule="auto"/>
        <w:jc w:val="both"/>
      </w:pPr>
    </w:p>
    <w:p w:rsidR="00BC547D" w:rsidRPr="00D512B1" w:rsidRDefault="00BC547D" w:rsidP="00D512B1">
      <w:pPr>
        <w:numPr>
          <w:ilvl w:val="0"/>
          <w:numId w:val="3"/>
        </w:numPr>
        <w:spacing w:line="276" w:lineRule="auto"/>
        <w:jc w:val="both"/>
      </w:pPr>
      <w:r w:rsidRPr="00D512B1">
        <w:t>Zdravotné poistenie, východiská pre zdravotnú a ošetrovateľskú starostlivosť. Stručná charakteristika sociálneho poistenia.</w:t>
      </w:r>
    </w:p>
    <w:p w:rsidR="00BC547D" w:rsidRPr="00D512B1" w:rsidRDefault="00BC547D" w:rsidP="00D512B1">
      <w:pPr>
        <w:spacing w:line="276" w:lineRule="auto"/>
        <w:jc w:val="both"/>
      </w:pPr>
    </w:p>
    <w:p w:rsidR="00B35D0B" w:rsidRPr="00D512B1" w:rsidRDefault="00B35D0B" w:rsidP="00D512B1">
      <w:pPr>
        <w:numPr>
          <w:ilvl w:val="0"/>
          <w:numId w:val="3"/>
        </w:numPr>
        <w:spacing w:line="276" w:lineRule="auto"/>
        <w:jc w:val="both"/>
      </w:pPr>
      <w:r w:rsidRPr="00D512B1">
        <w:t xml:space="preserve">Práva </w:t>
      </w:r>
      <w:r w:rsidR="00BC547D" w:rsidRPr="00D512B1">
        <w:t xml:space="preserve">a povinnosti </w:t>
      </w:r>
      <w:r w:rsidRPr="00D512B1">
        <w:t>poistenca</w:t>
      </w:r>
      <w:r w:rsidR="00BC547D" w:rsidRPr="00D512B1">
        <w:t>.</w:t>
      </w:r>
      <w:r w:rsidRPr="00D512B1">
        <w:t xml:space="preserve"> </w:t>
      </w:r>
      <w:r w:rsidR="00BC547D" w:rsidRPr="00D512B1">
        <w:t>P</w:t>
      </w:r>
      <w:r w:rsidRPr="00D512B1">
        <w:t xml:space="preserve">ráva pacienta – </w:t>
      </w:r>
      <w:r w:rsidR="007B2D78" w:rsidRPr="00D512B1">
        <w:t>r</w:t>
      </w:r>
      <w:r w:rsidRPr="00D512B1">
        <w:t>ozhodov</w:t>
      </w:r>
      <w:r w:rsidR="00BC547D" w:rsidRPr="00D512B1">
        <w:t xml:space="preserve">anie pri poskytovaní zdravotnej </w:t>
      </w:r>
      <w:r w:rsidRPr="00D512B1">
        <w:t>starostlivosti</w:t>
      </w:r>
      <w:r w:rsidR="007B2D78" w:rsidRPr="00D512B1">
        <w:t>.</w:t>
      </w:r>
    </w:p>
    <w:p w:rsidR="00B35D0B" w:rsidRPr="00D512B1" w:rsidRDefault="00B35D0B" w:rsidP="00D512B1">
      <w:pPr>
        <w:spacing w:line="276" w:lineRule="auto"/>
        <w:jc w:val="both"/>
      </w:pPr>
    </w:p>
    <w:p w:rsidR="00AF1E8E" w:rsidRPr="00D512B1" w:rsidRDefault="00AF1E8E" w:rsidP="00D512B1">
      <w:pPr>
        <w:numPr>
          <w:ilvl w:val="0"/>
          <w:numId w:val="3"/>
        </w:numPr>
        <w:spacing w:line="276" w:lineRule="auto"/>
        <w:jc w:val="both"/>
      </w:pPr>
      <w:r w:rsidRPr="00D512B1">
        <w:t>Hodnotenie kvality ošetrovateľskej starostlivosti, i</w:t>
      </w:r>
      <w:r w:rsidR="001567D8" w:rsidRPr="00D512B1">
        <w:t>ndikátor</w:t>
      </w:r>
      <w:r w:rsidRPr="00D512B1">
        <w:t xml:space="preserve">y kvality, </w:t>
      </w:r>
      <w:r w:rsidR="00E24787" w:rsidRPr="00D512B1">
        <w:t>druhy štandardov vzťahujúcich sa k manažmentu kvality</w:t>
      </w:r>
      <w:r w:rsidR="0082106C" w:rsidRPr="00D512B1">
        <w:t>,</w:t>
      </w:r>
      <w:r w:rsidR="00E24787" w:rsidRPr="00D512B1">
        <w:t xml:space="preserve"> </w:t>
      </w:r>
      <w:r w:rsidRPr="00D512B1">
        <w:t xml:space="preserve">audit. </w:t>
      </w:r>
    </w:p>
    <w:p w:rsidR="001567D8" w:rsidRPr="00D512B1" w:rsidRDefault="001567D8" w:rsidP="00D512B1">
      <w:pPr>
        <w:spacing w:line="276" w:lineRule="auto"/>
        <w:jc w:val="both"/>
      </w:pPr>
    </w:p>
    <w:p w:rsidR="00E24787" w:rsidRPr="00D512B1" w:rsidRDefault="00E24787" w:rsidP="00D512B1">
      <w:pPr>
        <w:numPr>
          <w:ilvl w:val="0"/>
          <w:numId w:val="3"/>
        </w:numPr>
        <w:spacing w:line="276" w:lineRule="auto"/>
        <w:jc w:val="both"/>
      </w:pPr>
      <w:r w:rsidRPr="00D512B1">
        <w:t xml:space="preserve">Kvalita v zdravotníctve – hlavné princípy, zásady a stratégie sústavného zvyšovania kvality. </w:t>
      </w:r>
    </w:p>
    <w:p w:rsidR="00E24787" w:rsidRPr="00D512B1" w:rsidRDefault="00E24787" w:rsidP="00D512B1">
      <w:pPr>
        <w:spacing w:line="276" w:lineRule="auto"/>
        <w:jc w:val="both"/>
      </w:pPr>
    </w:p>
    <w:p w:rsidR="001567D8" w:rsidRPr="00D512B1" w:rsidRDefault="00AF1E8E" w:rsidP="00D512B1">
      <w:pPr>
        <w:numPr>
          <w:ilvl w:val="0"/>
          <w:numId w:val="3"/>
        </w:numPr>
        <w:spacing w:line="276" w:lineRule="auto"/>
        <w:jc w:val="both"/>
      </w:pPr>
      <w:r w:rsidRPr="00D512B1">
        <w:t xml:space="preserve">Systém kvality v zdravotníctve. </w:t>
      </w:r>
      <w:r w:rsidR="0082106C" w:rsidRPr="00D512B1">
        <w:t xml:space="preserve">Nástroje k meraniu účinnosti systému kvality. Benefity poskytovania kvalitnej zdravotnej starostlivosti. </w:t>
      </w:r>
      <w:r w:rsidRPr="00D512B1">
        <w:t>Systémy hlásení</w:t>
      </w:r>
      <w:r w:rsidR="00E24787" w:rsidRPr="00D512B1">
        <w:t xml:space="preserve"> ako súčasť stratégie bezpečnej starostlivosti v zdravotníctve.</w:t>
      </w:r>
    </w:p>
    <w:p w:rsidR="00E24787" w:rsidRPr="00D512B1" w:rsidRDefault="00E24787" w:rsidP="00D512B1">
      <w:pPr>
        <w:spacing w:line="276" w:lineRule="auto"/>
        <w:jc w:val="both"/>
      </w:pPr>
    </w:p>
    <w:p w:rsidR="00E24787" w:rsidRPr="00D512B1" w:rsidRDefault="00E24787" w:rsidP="00D512B1">
      <w:pPr>
        <w:numPr>
          <w:ilvl w:val="0"/>
          <w:numId w:val="3"/>
        </w:numPr>
        <w:spacing w:line="276" w:lineRule="auto"/>
        <w:jc w:val="both"/>
      </w:pPr>
      <w:r w:rsidRPr="00D512B1">
        <w:t>Bezpečnosť pacienta v zdravotníckom systéme. Kultúra spravodlivosti a kultúra bezpečnosti. Patologická, byrokratickú a tvorivá kultúra.</w:t>
      </w:r>
    </w:p>
    <w:p w:rsidR="00AF1E8E" w:rsidRPr="00D512B1" w:rsidRDefault="00AF1E8E" w:rsidP="00D512B1">
      <w:pPr>
        <w:spacing w:line="276" w:lineRule="auto"/>
        <w:jc w:val="both"/>
      </w:pPr>
      <w:bookmarkStart w:id="0" w:name="_GoBack"/>
      <w:bookmarkEnd w:id="0"/>
    </w:p>
    <w:sectPr w:rsidR="00AF1E8E" w:rsidRPr="00D512B1" w:rsidSect="009D11D4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B6F"/>
    <w:multiLevelType w:val="hybridMultilevel"/>
    <w:tmpl w:val="D0CE15CC"/>
    <w:lvl w:ilvl="0" w:tplc="041B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C3C60"/>
    <w:multiLevelType w:val="hybridMultilevel"/>
    <w:tmpl w:val="8EDAE128"/>
    <w:lvl w:ilvl="0" w:tplc="CEB0BE3C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F64BBB"/>
    <w:multiLevelType w:val="hybridMultilevel"/>
    <w:tmpl w:val="19589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3"/>
    <w:rsid w:val="00040A1F"/>
    <w:rsid w:val="000470FA"/>
    <w:rsid w:val="001134E3"/>
    <w:rsid w:val="00120FA3"/>
    <w:rsid w:val="001567D8"/>
    <w:rsid w:val="00164036"/>
    <w:rsid w:val="00383DB1"/>
    <w:rsid w:val="0046338C"/>
    <w:rsid w:val="004A5197"/>
    <w:rsid w:val="00513B88"/>
    <w:rsid w:val="00546616"/>
    <w:rsid w:val="005B6BE0"/>
    <w:rsid w:val="005C54EE"/>
    <w:rsid w:val="00743B4A"/>
    <w:rsid w:val="00780AF4"/>
    <w:rsid w:val="007B2D78"/>
    <w:rsid w:val="007D27F6"/>
    <w:rsid w:val="0082106C"/>
    <w:rsid w:val="00865760"/>
    <w:rsid w:val="00976392"/>
    <w:rsid w:val="009D11D4"/>
    <w:rsid w:val="00A64FC6"/>
    <w:rsid w:val="00A842E4"/>
    <w:rsid w:val="00A86946"/>
    <w:rsid w:val="00AF1E8E"/>
    <w:rsid w:val="00B35D0B"/>
    <w:rsid w:val="00B72CCA"/>
    <w:rsid w:val="00B8508C"/>
    <w:rsid w:val="00BC547D"/>
    <w:rsid w:val="00BC5E30"/>
    <w:rsid w:val="00C25D97"/>
    <w:rsid w:val="00C30232"/>
    <w:rsid w:val="00C43C9F"/>
    <w:rsid w:val="00C52C78"/>
    <w:rsid w:val="00D42956"/>
    <w:rsid w:val="00D512B1"/>
    <w:rsid w:val="00D84A03"/>
    <w:rsid w:val="00DA7F38"/>
    <w:rsid w:val="00DD7BF5"/>
    <w:rsid w:val="00E24787"/>
    <w:rsid w:val="00FA2BAF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134E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10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134E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10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Manažment v ošetrovateľstve</vt:lpstr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Manažment v ošetrovateľstve</dc:title>
  <dc:creator>ballonova</dc:creator>
  <cp:lastModifiedBy>Zuzana Tkáčiková</cp:lastModifiedBy>
  <cp:revision>2</cp:revision>
  <cp:lastPrinted>2008-01-31T12:56:00Z</cp:lastPrinted>
  <dcterms:created xsi:type="dcterms:W3CDTF">2019-11-19T06:28:00Z</dcterms:created>
  <dcterms:modified xsi:type="dcterms:W3CDTF">2019-11-19T06:28:00Z</dcterms:modified>
</cp:coreProperties>
</file>